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IX</w:t>
      </w:r>
      <w:r w:rsidR="004B358A" w:rsidRPr="004B358A">
        <w:rPr>
          <w:b/>
        </w:rPr>
        <w:t>. SJEDNICE ŠKOLSKOG ODBORA</w:t>
      </w:r>
    </w:p>
    <w:p w:rsidR="004B358A" w:rsidRDefault="008A7604">
      <w:pPr>
        <w:rPr>
          <w:b/>
        </w:rPr>
      </w:pPr>
      <w:r>
        <w:rPr>
          <w:b/>
        </w:rPr>
        <w:t>Zadar, 22. svibnja</w:t>
      </w:r>
      <w:r w:rsidR="008A756E">
        <w:rPr>
          <w:b/>
        </w:rPr>
        <w:t xml:space="preserve"> </w:t>
      </w:r>
      <w:r w:rsidR="00E4151C">
        <w:rPr>
          <w:b/>
        </w:rPr>
        <w:t xml:space="preserve"> 2019.</w:t>
      </w: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D6039B">
        <w:t>V</w:t>
      </w:r>
      <w:r w:rsidR="008A756E">
        <w:t>I</w:t>
      </w:r>
      <w:r w:rsidR="00AB2B1E">
        <w:t>I</w:t>
      </w:r>
      <w:r w:rsidR="008A7604">
        <w:t>I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8A7604">
        <w:t>prijedlog Pravilnika o postupku i načinu zapošljavanja u Prirodoslovno-grafičkoj školi  Zadar</w:t>
      </w:r>
    </w:p>
    <w:p w:rsidR="00823BE2" w:rsidRDefault="00823BE2" w:rsidP="00680BCF">
      <w:pPr>
        <w:spacing w:after="0" w:line="240" w:lineRule="auto"/>
        <w:contextualSpacing/>
      </w:pPr>
    </w:p>
    <w:p w:rsidR="008A756E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8A7604">
        <w:t>prijedlog Protokola o postupanju u slučaju nasilja među učenicima</w:t>
      </w:r>
    </w:p>
    <w:p w:rsidR="00AD03E0" w:rsidRDefault="00AD03E0" w:rsidP="00680BCF">
      <w:pPr>
        <w:spacing w:after="0" w:line="240" w:lineRule="auto"/>
        <w:contextualSpacing/>
      </w:pPr>
    </w:p>
    <w:p w:rsidR="00A53344" w:rsidRDefault="00987759" w:rsidP="00680BCF">
      <w:pPr>
        <w:spacing w:after="0" w:line="240" w:lineRule="auto"/>
        <w:contextualSpacing/>
      </w:pPr>
      <w:r w:rsidRPr="006F595D">
        <w:rPr>
          <w:b/>
        </w:rPr>
        <w:t>4)</w:t>
      </w:r>
      <w:r w:rsidR="007C7588">
        <w:t xml:space="preserve">  razno</w:t>
      </w:r>
    </w:p>
    <w:p w:rsidR="00823BE2" w:rsidRDefault="00823BE2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23BE2">
        <w:rPr>
          <w:b/>
          <w:i/>
        </w:rPr>
        <w:t>V</w:t>
      </w:r>
      <w:r w:rsidR="008A756E">
        <w:rPr>
          <w:b/>
          <w:i/>
        </w:rPr>
        <w:t>I</w:t>
      </w:r>
      <w:r w:rsidR="007C7588">
        <w:rPr>
          <w:b/>
          <w:i/>
        </w:rPr>
        <w:t>I</w:t>
      </w:r>
      <w:r w:rsidR="008A7604">
        <w:rPr>
          <w:b/>
          <w:i/>
        </w:rPr>
        <w:t>I</w:t>
      </w:r>
      <w:r>
        <w:rPr>
          <w:b/>
          <w:i/>
        </w:rPr>
        <w:t>.sjednice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8A756E" w:rsidRDefault="003D7A28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8A7604">
        <w:rPr>
          <w:b/>
        </w:rPr>
        <w:t xml:space="preserve">  usvaja se prijedlog Pravilnika o postupku i načinu zapošljavanja u Prirodoslovno-grafičkoj </w:t>
      </w:r>
    </w:p>
    <w:p w:rsidR="008A7604" w:rsidRDefault="008A7604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školi Zadar</w:t>
      </w:r>
    </w:p>
    <w:p w:rsidR="00E4151C" w:rsidRDefault="00E4151C">
      <w:pPr>
        <w:rPr>
          <w:b/>
        </w:rPr>
      </w:pPr>
      <w:r>
        <w:rPr>
          <w:b/>
        </w:rPr>
        <w:t xml:space="preserve">   </w:t>
      </w:r>
    </w:p>
    <w:p w:rsidR="00AD03E0" w:rsidRDefault="00AD03E0">
      <w:r>
        <w:rPr>
          <w:b/>
        </w:rPr>
        <w:t xml:space="preserve">Ad 3   </w:t>
      </w:r>
      <w:r>
        <w:t>Jednoglasnom odlukom svih nazočnih članova:</w:t>
      </w:r>
    </w:p>
    <w:p w:rsidR="008A756E" w:rsidRPr="00EC32E6" w:rsidRDefault="00AD03E0" w:rsidP="00AD03E0">
      <w:pPr>
        <w:spacing w:after="0" w:line="240" w:lineRule="auto"/>
        <w:contextualSpacing/>
        <w:rPr>
          <w:b/>
        </w:rPr>
      </w:pPr>
      <w:r>
        <w:t xml:space="preserve">           - </w:t>
      </w:r>
      <w:r w:rsidR="00823BE2">
        <w:t xml:space="preserve"> </w:t>
      </w:r>
      <w:r w:rsidR="008A7604">
        <w:rPr>
          <w:b/>
        </w:rPr>
        <w:t>usvaja se prijedlog Protokola o postupanju u slučaju nasilja među učenicima</w:t>
      </w:r>
    </w:p>
    <w:p w:rsidR="00AD03E0" w:rsidRPr="00EC32E6" w:rsidRDefault="00823BE2" w:rsidP="00EC32E6">
      <w:pPr>
        <w:spacing w:after="0" w:line="240" w:lineRule="auto"/>
        <w:contextualSpacing/>
        <w:rPr>
          <w:b/>
        </w:rPr>
      </w:pPr>
      <w:r w:rsidRPr="00EC32E6">
        <w:rPr>
          <w:b/>
        </w:rPr>
        <w:t xml:space="preserve">              </w:t>
      </w:r>
      <w:r w:rsidR="00AD03E0" w:rsidRPr="00EC32E6">
        <w:rPr>
          <w:b/>
        </w:rPr>
        <w:t xml:space="preserve">       </w:t>
      </w:r>
    </w:p>
    <w:p w:rsidR="008A756E" w:rsidRDefault="004B358A">
      <w:r w:rsidRPr="004B358A">
        <w:rPr>
          <w:b/>
        </w:rPr>
        <w:t>Ad</w:t>
      </w:r>
      <w:r w:rsidR="003D7A28">
        <w:rPr>
          <w:b/>
        </w:rPr>
        <w:t xml:space="preserve"> </w:t>
      </w:r>
      <w:r w:rsidR="00AD03E0">
        <w:rPr>
          <w:b/>
        </w:rPr>
        <w:t>4</w:t>
      </w:r>
      <w:r w:rsidR="008A7604">
        <w:t xml:space="preserve">    Pod točkom : razno nije se raspravljalo.</w:t>
      </w:r>
    </w:p>
    <w:p w:rsidR="004B358A" w:rsidRDefault="004B358A">
      <w:r>
        <w:t xml:space="preserve">   </w:t>
      </w:r>
    </w:p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t>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4EFF"/>
    <w:rsid w:val="00105ADA"/>
    <w:rsid w:val="002E597F"/>
    <w:rsid w:val="00305652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72FEF"/>
    <w:rsid w:val="00680BCF"/>
    <w:rsid w:val="006A50C6"/>
    <w:rsid w:val="006B347C"/>
    <w:rsid w:val="006F595D"/>
    <w:rsid w:val="00783174"/>
    <w:rsid w:val="007C7588"/>
    <w:rsid w:val="008040CB"/>
    <w:rsid w:val="00823BE2"/>
    <w:rsid w:val="00882681"/>
    <w:rsid w:val="008A756E"/>
    <w:rsid w:val="008A7604"/>
    <w:rsid w:val="008B457E"/>
    <w:rsid w:val="00945822"/>
    <w:rsid w:val="009556A4"/>
    <w:rsid w:val="00987759"/>
    <w:rsid w:val="009C1D9B"/>
    <w:rsid w:val="00A21676"/>
    <w:rsid w:val="00A53344"/>
    <w:rsid w:val="00AB2B1E"/>
    <w:rsid w:val="00AD03E0"/>
    <w:rsid w:val="00AF0EE8"/>
    <w:rsid w:val="00B84449"/>
    <w:rsid w:val="00BF46A9"/>
    <w:rsid w:val="00C3537F"/>
    <w:rsid w:val="00C65E18"/>
    <w:rsid w:val="00D6039B"/>
    <w:rsid w:val="00E4151C"/>
    <w:rsid w:val="00E95C19"/>
    <w:rsid w:val="00EA2357"/>
    <w:rsid w:val="00EC32E6"/>
    <w:rsid w:val="00F12D38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D0929-5487-497B-8B34-955331EA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2019-02-26T08:07:00Z</cp:lastPrinted>
  <dcterms:created xsi:type="dcterms:W3CDTF">2019-05-29T12:06:00Z</dcterms:created>
  <dcterms:modified xsi:type="dcterms:W3CDTF">2019-05-29T12:06:00Z</dcterms:modified>
</cp:coreProperties>
</file>